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49A7" w14:textId="77777777" w:rsidR="001F7A32" w:rsidRDefault="001F7A32" w:rsidP="001F7A32"/>
    <w:p w14:paraId="3015AD16" w14:textId="77777777" w:rsidR="001F7A32" w:rsidRDefault="001F7A32" w:rsidP="001F7A32"/>
    <w:p w14:paraId="602C9310" w14:textId="7915AA7C" w:rsidR="001F7A32" w:rsidRPr="001F7A32" w:rsidRDefault="001F7A32" w:rsidP="001F7A3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Teacher Qualifications </w:t>
      </w:r>
    </w:p>
    <w:p w14:paraId="5013BDD0" w14:textId="77777777" w:rsidR="001F7A32" w:rsidRDefault="001F7A32" w:rsidP="001F7A32"/>
    <w:p w14:paraId="25AF57F3" w14:textId="2912C4C7" w:rsidR="001F7A32" w:rsidRPr="001F7A32" w:rsidRDefault="001F7A32" w:rsidP="001F7A32">
      <w:r w:rsidRPr="001F7A32">
        <w:t>An Associate or higher degree from an accredited college verified by transcripts according to Rule 5101-2-12-27 of the Administrative Code of the Ohio Department of Human Services Day Care Licensing Board.</w:t>
      </w:r>
    </w:p>
    <w:p w14:paraId="52CDDBBE" w14:textId="77777777" w:rsidR="001F7A32" w:rsidRPr="001F7A32" w:rsidRDefault="001F7A32" w:rsidP="001F7A32">
      <w:pPr>
        <w:rPr>
          <w:sz w:val="16"/>
          <w:szCs w:val="16"/>
        </w:rPr>
      </w:pPr>
    </w:p>
    <w:p w14:paraId="3E73F964" w14:textId="77777777" w:rsidR="001F7A32" w:rsidRPr="001F7A32" w:rsidRDefault="001F7A32" w:rsidP="001F7A32">
      <w:pPr>
        <w:rPr>
          <w:b/>
        </w:rPr>
      </w:pPr>
      <w:r w:rsidRPr="001F7A32">
        <w:rPr>
          <w:b/>
        </w:rPr>
        <w:t>JOB DESCRIPTION</w:t>
      </w:r>
    </w:p>
    <w:p w14:paraId="0233445A" w14:textId="77777777" w:rsidR="001F7A32" w:rsidRPr="001F7A32" w:rsidRDefault="001F7A32" w:rsidP="001F7A32">
      <w:pPr>
        <w:rPr>
          <w:sz w:val="16"/>
          <w:szCs w:val="16"/>
        </w:rPr>
      </w:pPr>
    </w:p>
    <w:p w14:paraId="03D1EE11" w14:textId="77777777" w:rsidR="001F7A32" w:rsidRPr="001F7A32" w:rsidRDefault="001F7A32" w:rsidP="001F7A32">
      <w:r w:rsidRPr="001F7A32">
        <w:t>Responsibilities will include, but will not be limited to the following:</w:t>
      </w:r>
    </w:p>
    <w:p w14:paraId="27A6AC97" w14:textId="77777777" w:rsidR="001F7A32" w:rsidRPr="001F7A32" w:rsidRDefault="001F7A32" w:rsidP="001F7A32">
      <w:pPr>
        <w:rPr>
          <w:sz w:val="16"/>
          <w:szCs w:val="16"/>
        </w:rPr>
      </w:pPr>
    </w:p>
    <w:p w14:paraId="4037DFFB" w14:textId="77777777" w:rsidR="001F7A32" w:rsidRPr="001F7A32" w:rsidRDefault="001F7A32" w:rsidP="001F7A32">
      <w:pPr>
        <w:rPr>
          <w:u w:val="single"/>
        </w:rPr>
      </w:pPr>
      <w:r w:rsidRPr="001F7A32">
        <w:rPr>
          <w:u w:val="single"/>
        </w:rPr>
        <w:t>General</w:t>
      </w:r>
    </w:p>
    <w:p w14:paraId="3A98878C" w14:textId="77777777" w:rsidR="001F7A32" w:rsidRPr="001F7A32" w:rsidRDefault="001F7A32" w:rsidP="001F7A32">
      <w:pPr>
        <w:rPr>
          <w:sz w:val="16"/>
          <w:szCs w:val="16"/>
        </w:rPr>
      </w:pPr>
    </w:p>
    <w:p w14:paraId="0894E279" w14:textId="77777777" w:rsidR="001F7A32" w:rsidRPr="001F7A32" w:rsidRDefault="001F7A32" w:rsidP="001F7A32">
      <w:pPr>
        <w:numPr>
          <w:ilvl w:val="0"/>
          <w:numId w:val="1"/>
        </w:numPr>
        <w:tabs>
          <w:tab w:val="clear" w:pos="-1088"/>
          <w:tab w:val="left" w:pos="360"/>
        </w:tabs>
      </w:pPr>
      <w:r w:rsidRPr="001F7A32">
        <w:t>Treat each child and parent with dignity and respect.</w:t>
      </w:r>
    </w:p>
    <w:p w14:paraId="52C102EA" w14:textId="77777777" w:rsidR="001F7A32" w:rsidRPr="001F7A32" w:rsidRDefault="001F7A32" w:rsidP="001F7A32">
      <w:pPr>
        <w:tabs>
          <w:tab w:val="left" w:pos="-720"/>
          <w:tab w:val="left" w:pos="360"/>
        </w:tabs>
        <w:ind w:left="360" w:hanging="360"/>
        <w:rPr>
          <w:sz w:val="16"/>
          <w:szCs w:val="16"/>
        </w:rPr>
      </w:pPr>
    </w:p>
    <w:p w14:paraId="5199A55F" w14:textId="77777777" w:rsidR="001F7A32" w:rsidRPr="001F7A32" w:rsidRDefault="001F7A32" w:rsidP="001F7A32">
      <w:pPr>
        <w:tabs>
          <w:tab w:val="left" w:pos="-720"/>
          <w:tab w:val="left" w:pos="360"/>
        </w:tabs>
        <w:ind w:left="360" w:hanging="360"/>
      </w:pPr>
      <w:r w:rsidRPr="001F7A32">
        <w:t>2.</w:t>
      </w:r>
      <w:r w:rsidRPr="001F7A32">
        <w:tab/>
        <w:t>Be responsible to the lead teacher and director and to participate in an annual review of teaching performance with the director.</w:t>
      </w:r>
    </w:p>
    <w:p w14:paraId="0E6A099A" w14:textId="77777777" w:rsidR="001F7A32" w:rsidRPr="001F7A32" w:rsidRDefault="001F7A32" w:rsidP="001F7A32">
      <w:pPr>
        <w:tabs>
          <w:tab w:val="left" w:pos="-720"/>
          <w:tab w:val="left" w:pos="360"/>
        </w:tabs>
        <w:rPr>
          <w:sz w:val="16"/>
          <w:szCs w:val="16"/>
        </w:rPr>
      </w:pPr>
    </w:p>
    <w:p w14:paraId="14FF157E" w14:textId="77777777" w:rsidR="001F7A32" w:rsidRPr="001F7A32" w:rsidRDefault="001F7A32" w:rsidP="001F7A32">
      <w:pPr>
        <w:tabs>
          <w:tab w:val="left" w:pos="-720"/>
          <w:tab w:val="left" w:pos="360"/>
        </w:tabs>
      </w:pPr>
      <w:r w:rsidRPr="001F7A32">
        <w:t>3.  Attend all staff meetings.</w:t>
      </w:r>
    </w:p>
    <w:p w14:paraId="18E82D43" w14:textId="77777777" w:rsidR="001F7A32" w:rsidRPr="001F7A32" w:rsidRDefault="001F7A32" w:rsidP="001F7A32">
      <w:pPr>
        <w:tabs>
          <w:tab w:val="left" w:pos="-720"/>
          <w:tab w:val="left" w:pos="360"/>
        </w:tabs>
        <w:rPr>
          <w:sz w:val="16"/>
          <w:szCs w:val="16"/>
        </w:rPr>
      </w:pPr>
    </w:p>
    <w:p w14:paraId="1E1D1671" w14:textId="77777777" w:rsidR="001F7A32" w:rsidRPr="001F7A32" w:rsidRDefault="001F7A32" w:rsidP="001F7A32">
      <w:pPr>
        <w:tabs>
          <w:tab w:val="left" w:pos="-720"/>
          <w:tab w:val="left" w:pos="360"/>
        </w:tabs>
      </w:pPr>
      <w:r w:rsidRPr="001F7A32">
        <w:t xml:space="preserve">4.  Plan and maintain a cheerful, </w:t>
      </w:r>
      <w:proofErr w:type="gramStart"/>
      <w:r w:rsidRPr="001F7A32">
        <w:t>comfortable</w:t>
      </w:r>
      <w:proofErr w:type="gramEnd"/>
      <w:r w:rsidRPr="001F7A32">
        <w:t xml:space="preserve"> and stimulating environment for young </w:t>
      </w:r>
    </w:p>
    <w:p w14:paraId="5CF2C23E" w14:textId="77777777" w:rsidR="001F7A32" w:rsidRPr="001F7A32" w:rsidRDefault="001F7A32" w:rsidP="001F7A32">
      <w:pPr>
        <w:tabs>
          <w:tab w:val="left" w:pos="-720"/>
          <w:tab w:val="left" w:pos="360"/>
        </w:tabs>
      </w:pPr>
      <w:r w:rsidRPr="001F7A32">
        <w:t xml:space="preserve">     children.</w:t>
      </w:r>
    </w:p>
    <w:p w14:paraId="6812B284" w14:textId="77777777" w:rsidR="001F7A32" w:rsidRPr="001F7A32" w:rsidRDefault="001F7A32" w:rsidP="001F7A32">
      <w:pPr>
        <w:tabs>
          <w:tab w:val="left" w:pos="-720"/>
          <w:tab w:val="left" w:pos="360"/>
        </w:tabs>
        <w:rPr>
          <w:sz w:val="16"/>
          <w:szCs w:val="16"/>
        </w:rPr>
      </w:pPr>
    </w:p>
    <w:p w14:paraId="305764AB" w14:textId="77777777" w:rsidR="001F7A32" w:rsidRPr="001F7A32" w:rsidRDefault="001F7A32" w:rsidP="001F7A32">
      <w:pPr>
        <w:tabs>
          <w:tab w:val="left" w:pos="-720"/>
          <w:tab w:val="left" w:pos="360"/>
        </w:tabs>
      </w:pPr>
      <w:r w:rsidRPr="001F7A32">
        <w:t>5.  Adhere to all school policies.</w:t>
      </w:r>
    </w:p>
    <w:p w14:paraId="23BDD17C" w14:textId="77777777" w:rsidR="001F7A32" w:rsidRPr="001F7A32" w:rsidRDefault="001F7A32" w:rsidP="001F7A32">
      <w:pPr>
        <w:tabs>
          <w:tab w:val="left" w:pos="-720"/>
          <w:tab w:val="left" w:pos="360"/>
        </w:tabs>
        <w:rPr>
          <w:sz w:val="16"/>
          <w:szCs w:val="16"/>
        </w:rPr>
      </w:pPr>
    </w:p>
    <w:p w14:paraId="441A41F6" w14:textId="77777777" w:rsidR="001F7A32" w:rsidRPr="001F7A32" w:rsidRDefault="001F7A32" w:rsidP="001F7A32">
      <w:pPr>
        <w:tabs>
          <w:tab w:val="left" w:pos="-720"/>
          <w:tab w:val="left" w:pos="360"/>
        </w:tabs>
      </w:pPr>
      <w:r w:rsidRPr="001F7A32">
        <w:t>6.  Be responsible for an orderly clean classroom.</w:t>
      </w:r>
    </w:p>
    <w:p w14:paraId="3E6151E2" w14:textId="77777777" w:rsidR="001F7A32" w:rsidRPr="001F7A32" w:rsidRDefault="001F7A32" w:rsidP="001F7A32">
      <w:pPr>
        <w:tabs>
          <w:tab w:val="left" w:pos="-720"/>
          <w:tab w:val="left" w:pos="360"/>
        </w:tabs>
        <w:rPr>
          <w:sz w:val="16"/>
          <w:szCs w:val="16"/>
        </w:rPr>
      </w:pPr>
    </w:p>
    <w:p w14:paraId="368F2AF0" w14:textId="77777777" w:rsidR="001F7A32" w:rsidRPr="001F7A32" w:rsidRDefault="001F7A32" w:rsidP="001F7A32">
      <w:pPr>
        <w:pStyle w:val="BodyTextIndent2"/>
      </w:pPr>
      <w:r w:rsidRPr="001F7A32">
        <w:t>7.  Maintain a continuous relationship with parents, notifying lead teacher and director of pertinent information.</w:t>
      </w:r>
    </w:p>
    <w:p w14:paraId="2D6EF8E1" w14:textId="77777777" w:rsidR="001F7A32" w:rsidRPr="001F7A32" w:rsidRDefault="001F7A32" w:rsidP="001F7A32">
      <w:pPr>
        <w:tabs>
          <w:tab w:val="left" w:pos="-720"/>
          <w:tab w:val="left" w:pos="360"/>
        </w:tabs>
        <w:rPr>
          <w:sz w:val="16"/>
          <w:szCs w:val="16"/>
        </w:rPr>
      </w:pPr>
    </w:p>
    <w:p w14:paraId="154E925A" w14:textId="77777777" w:rsidR="001F7A32" w:rsidRPr="001F7A32" w:rsidRDefault="001F7A32" w:rsidP="001F7A32">
      <w:pPr>
        <w:tabs>
          <w:tab w:val="left" w:pos="-720"/>
          <w:tab w:val="left" w:pos="450"/>
        </w:tabs>
      </w:pPr>
      <w:r w:rsidRPr="001F7A32">
        <w:t>8.   Participate in parent involvement meetings and activities.</w:t>
      </w:r>
    </w:p>
    <w:p w14:paraId="02514C88" w14:textId="77777777" w:rsidR="001F7A32" w:rsidRPr="001F7A32" w:rsidRDefault="001F7A32" w:rsidP="001F7A32">
      <w:pPr>
        <w:tabs>
          <w:tab w:val="left" w:pos="-720"/>
          <w:tab w:val="left" w:pos="450"/>
        </w:tabs>
        <w:rPr>
          <w:sz w:val="16"/>
          <w:szCs w:val="16"/>
        </w:rPr>
      </w:pPr>
    </w:p>
    <w:p w14:paraId="03F1BBFA" w14:textId="0AC9F6F2" w:rsidR="001F7A32" w:rsidRPr="001F7A32" w:rsidRDefault="001F7A32" w:rsidP="001F7A32">
      <w:pPr>
        <w:pStyle w:val="BodyTextIndent3"/>
      </w:pPr>
      <w:r w:rsidRPr="001F7A32">
        <w:t xml:space="preserve">9.   Participate in recommended educational programs, courses, conferences, </w:t>
      </w:r>
      <w:proofErr w:type="gramStart"/>
      <w:r w:rsidRPr="001F7A32">
        <w:t>workshops</w:t>
      </w:r>
      <w:proofErr w:type="gramEnd"/>
      <w:r w:rsidRPr="001F7A32">
        <w:t xml:space="preserve"> and</w:t>
      </w:r>
      <w:r>
        <w:t xml:space="preserve"> </w:t>
      </w:r>
      <w:r w:rsidRPr="001F7A32">
        <w:t>other aspects of professional growth, required by the Administrative Code of the Ohio Department of Human Services Day Care Licensing Board.</w:t>
      </w:r>
    </w:p>
    <w:p w14:paraId="6BC50CA2" w14:textId="77777777" w:rsidR="001F7A32" w:rsidRPr="001F7A32" w:rsidRDefault="001F7A32" w:rsidP="001F7A32">
      <w:pPr>
        <w:tabs>
          <w:tab w:val="left" w:pos="-720"/>
          <w:tab w:val="left" w:pos="450"/>
        </w:tabs>
        <w:rPr>
          <w:sz w:val="16"/>
          <w:szCs w:val="16"/>
        </w:rPr>
      </w:pPr>
    </w:p>
    <w:p w14:paraId="01829723" w14:textId="77777777" w:rsidR="001F7A32" w:rsidRPr="001F7A32" w:rsidRDefault="001F7A32" w:rsidP="001F7A32">
      <w:pPr>
        <w:tabs>
          <w:tab w:val="left" w:pos="-720"/>
          <w:tab w:val="left" w:pos="450"/>
        </w:tabs>
      </w:pPr>
      <w:r w:rsidRPr="001F7A32">
        <w:t>10.  Supply class information for school newsletter.</w:t>
      </w:r>
    </w:p>
    <w:p w14:paraId="09ECBA76" w14:textId="77777777" w:rsidR="001F7A32" w:rsidRPr="001F7A32" w:rsidRDefault="001F7A32" w:rsidP="001F7A32">
      <w:pPr>
        <w:tabs>
          <w:tab w:val="left" w:pos="-720"/>
          <w:tab w:val="left" w:pos="450"/>
        </w:tabs>
        <w:rPr>
          <w:sz w:val="16"/>
          <w:szCs w:val="16"/>
          <w:u w:val="single"/>
        </w:rPr>
      </w:pPr>
    </w:p>
    <w:p w14:paraId="59BA02CE" w14:textId="77777777" w:rsidR="001F7A32" w:rsidRPr="001F7A32" w:rsidRDefault="001F7A32" w:rsidP="001F7A32">
      <w:pPr>
        <w:tabs>
          <w:tab w:val="left" w:pos="-720"/>
          <w:tab w:val="left" w:pos="450"/>
        </w:tabs>
        <w:rPr>
          <w:u w:val="single"/>
        </w:rPr>
      </w:pPr>
      <w:r w:rsidRPr="001F7A32">
        <w:rPr>
          <w:u w:val="single"/>
        </w:rPr>
        <w:t>Curriculum</w:t>
      </w:r>
    </w:p>
    <w:p w14:paraId="500A782E" w14:textId="77777777" w:rsidR="001F7A32" w:rsidRPr="001F7A32" w:rsidRDefault="001F7A32" w:rsidP="001F7A32">
      <w:pPr>
        <w:tabs>
          <w:tab w:val="left" w:pos="-720"/>
          <w:tab w:val="left" w:pos="450"/>
        </w:tabs>
        <w:rPr>
          <w:sz w:val="16"/>
          <w:szCs w:val="16"/>
        </w:rPr>
      </w:pPr>
    </w:p>
    <w:p w14:paraId="3CB16F0D" w14:textId="27566F13" w:rsidR="001F7A32" w:rsidRPr="001F7A32" w:rsidRDefault="001F7A32" w:rsidP="001F7A32">
      <w:pPr>
        <w:pStyle w:val="BodyTextIndent3"/>
      </w:pPr>
      <w:r w:rsidRPr="001F7A32">
        <w:t xml:space="preserve">1.   </w:t>
      </w:r>
      <w:r>
        <w:t xml:space="preserve"> </w:t>
      </w:r>
      <w:r w:rsidRPr="001F7A32">
        <w:t>Work with lead teacher and director to plan, develop and implement an effective total</w:t>
      </w:r>
      <w:r>
        <w:t xml:space="preserve"> </w:t>
      </w:r>
      <w:r w:rsidRPr="001F7A32">
        <w:t>program that meets the needs of each child.</w:t>
      </w:r>
    </w:p>
    <w:p w14:paraId="7DFE269A" w14:textId="77777777" w:rsidR="001F7A32" w:rsidRPr="001F7A32" w:rsidRDefault="001F7A32" w:rsidP="001F7A32">
      <w:pPr>
        <w:tabs>
          <w:tab w:val="left" w:pos="-720"/>
          <w:tab w:val="left" w:pos="450"/>
          <w:tab w:val="left" w:pos="720"/>
          <w:tab w:val="left" w:pos="1800"/>
        </w:tabs>
        <w:rPr>
          <w:sz w:val="16"/>
          <w:szCs w:val="16"/>
        </w:rPr>
      </w:pPr>
    </w:p>
    <w:p w14:paraId="1A1BDCD5" w14:textId="77777777" w:rsidR="001F7A32" w:rsidRPr="001F7A32" w:rsidRDefault="001F7A32" w:rsidP="001F7A32">
      <w:pPr>
        <w:numPr>
          <w:ilvl w:val="0"/>
          <w:numId w:val="1"/>
        </w:numPr>
        <w:tabs>
          <w:tab w:val="left" w:pos="-720"/>
          <w:tab w:val="left" w:pos="450"/>
          <w:tab w:val="left" w:pos="720"/>
          <w:tab w:val="left" w:pos="1800"/>
        </w:tabs>
      </w:pPr>
      <w:r w:rsidRPr="001F7A32">
        <w:t xml:space="preserve"> Be responsible to periodically change centers and equipment to create a</w:t>
      </w:r>
    </w:p>
    <w:p w14:paraId="39F386A9" w14:textId="77777777" w:rsidR="001F7A32" w:rsidRPr="001F7A32" w:rsidRDefault="001F7A32" w:rsidP="001F7A32">
      <w:pPr>
        <w:tabs>
          <w:tab w:val="left" w:pos="-720"/>
          <w:tab w:val="left" w:pos="450"/>
          <w:tab w:val="left" w:pos="720"/>
          <w:tab w:val="left" w:pos="1800"/>
        </w:tabs>
        <w:ind w:left="360"/>
      </w:pPr>
      <w:r w:rsidRPr="001F7A32">
        <w:t xml:space="preserve"> continuous interest and challenge in the environment.</w:t>
      </w:r>
    </w:p>
    <w:p w14:paraId="4E81CC79" w14:textId="77777777" w:rsidR="001F7A32" w:rsidRPr="001F7A32" w:rsidRDefault="001F7A32" w:rsidP="001F7A32">
      <w:pPr>
        <w:tabs>
          <w:tab w:val="left" w:pos="-720"/>
          <w:tab w:val="left" w:pos="450"/>
          <w:tab w:val="left" w:pos="720"/>
          <w:tab w:val="left" w:pos="1800"/>
        </w:tabs>
        <w:rPr>
          <w:sz w:val="16"/>
          <w:szCs w:val="16"/>
        </w:rPr>
      </w:pPr>
    </w:p>
    <w:p w14:paraId="648E17F2" w14:textId="29832606" w:rsidR="001F7A32" w:rsidRPr="001F7A32" w:rsidRDefault="001F7A32" w:rsidP="001F7A32">
      <w:pPr>
        <w:tabs>
          <w:tab w:val="clear" w:pos="-1088"/>
        </w:tabs>
      </w:pPr>
      <w:r w:rsidRPr="001F7A32">
        <w:t xml:space="preserve">3.   </w:t>
      </w:r>
      <w:r>
        <w:t xml:space="preserve"> </w:t>
      </w:r>
      <w:r w:rsidRPr="001F7A32">
        <w:t>Recommend new and different ideas into the program.</w:t>
      </w:r>
    </w:p>
    <w:p w14:paraId="21EC6EBC" w14:textId="77777777" w:rsidR="002972F2" w:rsidRPr="001F7A32" w:rsidRDefault="001F7A32"/>
    <w:sectPr w:rsidR="002972F2" w:rsidRPr="001F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32"/>
    <w:rsid w:val="001F7A32"/>
    <w:rsid w:val="002C7C7D"/>
    <w:rsid w:val="00E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35BC"/>
  <w15:chartTrackingRefBased/>
  <w15:docId w15:val="{49441448-DADB-894A-9584-5B55BD09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A32"/>
    <w:pPr>
      <w:widowControl w:val="0"/>
      <w:tabs>
        <w:tab w:val="left" w:pos="-1088"/>
      </w:tabs>
      <w:suppressAutoHyphens/>
      <w:autoSpaceDE w:val="0"/>
    </w:pPr>
    <w:rPr>
      <w:rFonts w:ascii="Times New Roman" w:eastAsia="Times New Roman" w:hAnsi="Times New Roman" w:cs="Times New Roman"/>
      <w:color w:val="00000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1F7A32"/>
    <w:pPr>
      <w:tabs>
        <w:tab w:val="left" w:pos="-720"/>
        <w:tab w:val="left" w:pos="360"/>
      </w:tabs>
      <w:ind w:left="360" w:hanging="360"/>
    </w:pPr>
  </w:style>
  <w:style w:type="character" w:customStyle="1" w:styleId="BodyTextIndent2Char">
    <w:name w:val="Body Text Indent 2 Char"/>
    <w:basedOn w:val="DefaultParagraphFont"/>
    <w:link w:val="BodyTextIndent2"/>
    <w:rsid w:val="001F7A32"/>
    <w:rPr>
      <w:rFonts w:ascii="Times New Roman" w:eastAsia="Times New Roman" w:hAnsi="Times New Roman" w:cs="Times New Roman"/>
      <w:color w:val="000000"/>
      <w:lang w:eastAsia="ar-SA"/>
    </w:rPr>
  </w:style>
  <w:style w:type="paragraph" w:styleId="BodyTextIndent3">
    <w:name w:val="Body Text Indent 3"/>
    <w:basedOn w:val="Normal"/>
    <w:link w:val="BodyTextIndent3Char"/>
    <w:rsid w:val="001F7A32"/>
    <w:pPr>
      <w:tabs>
        <w:tab w:val="left" w:pos="-720"/>
        <w:tab w:val="left" w:pos="450"/>
      </w:tabs>
      <w:ind w:left="450" w:hanging="450"/>
    </w:pPr>
  </w:style>
  <w:style w:type="character" w:customStyle="1" w:styleId="BodyTextIndent3Char">
    <w:name w:val="Body Text Indent 3 Char"/>
    <w:basedOn w:val="DefaultParagraphFont"/>
    <w:link w:val="BodyTextIndent3"/>
    <w:rsid w:val="001F7A32"/>
    <w:rPr>
      <w:rFonts w:ascii="Times New Roman" w:eastAsia="Times New Roman" w:hAnsi="Times New Roman" w:cs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Albright</dc:creator>
  <cp:keywords/>
  <dc:description/>
  <cp:lastModifiedBy>Victoria Albright</cp:lastModifiedBy>
  <cp:revision>1</cp:revision>
  <dcterms:created xsi:type="dcterms:W3CDTF">2022-04-11T13:37:00Z</dcterms:created>
  <dcterms:modified xsi:type="dcterms:W3CDTF">2022-04-11T13:39:00Z</dcterms:modified>
</cp:coreProperties>
</file>